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1E" w14:textId="77777777" w:rsidR="00126200" w:rsidRDefault="00000000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14:paraId="2714AF3B" w14:textId="77777777" w:rsidR="00126200" w:rsidRDefault="00126200">
      <w:pPr>
        <w:pStyle w:val="BodyText"/>
        <w:rPr>
          <w:sz w:val="20"/>
          <w:u w:val="none"/>
        </w:rPr>
      </w:pPr>
    </w:p>
    <w:p w14:paraId="5F934146" w14:textId="77777777"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 w14:paraId="2DCD8CE8" w14:textId="77777777" w:rsidTr="000503DE">
        <w:trPr>
          <w:trHeight w:val="522"/>
        </w:trPr>
        <w:tc>
          <w:tcPr>
            <w:tcW w:w="494" w:type="dxa"/>
          </w:tcPr>
          <w:p w14:paraId="2F3C0847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14:paraId="2D164A36" w14:textId="7777777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113" w:type="dxa"/>
            <w:gridSpan w:val="3"/>
            <w:vAlign w:val="center"/>
          </w:tcPr>
          <w:p w14:paraId="4B29B8DB" w14:textId="426FA866" w:rsidR="00126200" w:rsidRDefault="000503DE" w:rsidP="000503DE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 xml:space="preserve">       HRUSHIKESH</w:t>
            </w:r>
          </w:p>
        </w:tc>
        <w:tc>
          <w:tcPr>
            <w:tcW w:w="2605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 w:rsidTr="000503DE">
        <w:trPr>
          <w:trHeight w:val="525"/>
        </w:trPr>
        <w:tc>
          <w:tcPr>
            <w:tcW w:w="494" w:type="dxa"/>
          </w:tcPr>
          <w:p w14:paraId="41A35C3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14:paraId="3315DC89" w14:textId="21DD8FC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  <w:vAlign w:val="center"/>
          </w:tcPr>
          <w:p w14:paraId="68BA47D6" w14:textId="791B6591" w:rsidR="00126200" w:rsidRDefault="000503DE" w:rsidP="000503D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       02/12/2021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 w:rsidTr="000503DE">
        <w:trPr>
          <w:trHeight w:val="522"/>
        </w:trPr>
        <w:tc>
          <w:tcPr>
            <w:tcW w:w="494" w:type="dxa"/>
          </w:tcPr>
          <w:p w14:paraId="3812800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113" w:type="dxa"/>
            <w:gridSpan w:val="3"/>
            <w:vAlign w:val="center"/>
          </w:tcPr>
          <w:p w14:paraId="381A3EA2" w14:textId="30E02B0F" w:rsidR="00126200" w:rsidRPr="000503DE" w:rsidRDefault="000503DE" w:rsidP="000503DE">
            <w:pPr>
              <w:pStyle w:val="TableParagraph"/>
              <w:spacing w:before="0"/>
              <w:jc w:val="center"/>
              <w:rPr>
                <w:rFonts w:ascii="Times New Roman"/>
                <w:b/>
                <w:bCs/>
              </w:rPr>
            </w:pPr>
            <w:r w:rsidRPr="000503DE">
              <w:rPr>
                <w:rFonts w:ascii="Times New Roman"/>
                <w:b/>
                <w:bCs/>
              </w:rPr>
              <w:t>hrishikesh012@gmail.com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 w:rsidTr="000503DE">
        <w:trPr>
          <w:trHeight w:val="522"/>
        </w:trPr>
        <w:tc>
          <w:tcPr>
            <w:tcW w:w="494" w:type="dxa"/>
          </w:tcPr>
          <w:p w14:paraId="07FC151B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14:paraId="6CC2593D" w14:textId="77777777" w:rsidR="00126200" w:rsidRDefault="00000000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  <w:vAlign w:val="center"/>
          </w:tcPr>
          <w:p w14:paraId="76E66E58" w14:textId="5C1A9D4F" w:rsidR="00126200" w:rsidRDefault="000503DE" w:rsidP="000503DE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 xml:space="preserve">     Asst. Professor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 w:rsidTr="000503DE">
        <w:trPr>
          <w:trHeight w:val="808"/>
        </w:trPr>
        <w:tc>
          <w:tcPr>
            <w:tcW w:w="494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000000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  <w:vAlign w:val="center"/>
          </w:tcPr>
          <w:p w14:paraId="74CDBB44" w14:textId="26694DF3" w:rsidR="00126200" w:rsidRDefault="000503DE" w:rsidP="000503DE">
            <w:pPr>
              <w:pStyle w:val="TableParagraph"/>
              <w:spacing w:before="122" w:line="264" w:lineRule="auto"/>
              <w:ind w:left="624" w:right="407" w:hanging="190"/>
              <w:jc w:val="center"/>
              <w:rPr>
                <w:b/>
              </w:rPr>
            </w:pPr>
            <w:r>
              <w:rPr>
                <w:b/>
              </w:rPr>
              <w:t>Civil Engineering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>
        <w:trPr>
          <w:trHeight w:val="1058"/>
        </w:trPr>
        <w:tc>
          <w:tcPr>
            <w:tcW w:w="494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000000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718" w:type="dxa"/>
            <w:gridSpan w:val="5"/>
          </w:tcPr>
          <w:p w14:paraId="0C572F03" w14:textId="7F23270F" w:rsidR="000503DE" w:rsidRDefault="000503DE" w:rsidP="000503DE">
            <w:pPr>
              <w:pStyle w:val="TableParagraph"/>
              <w:spacing w:before="184"/>
              <w:ind w:right="22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M.Tech</w:t>
            </w:r>
            <w:proofErr w:type="spellEnd"/>
          </w:p>
        </w:tc>
      </w:tr>
      <w:tr w:rsidR="00126200" w14:paraId="184E548E" w14:textId="77777777">
        <w:trPr>
          <w:trHeight w:val="522"/>
        </w:trPr>
        <w:tc>
          <w:tcPr>
            <w:tcW w:w="494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000000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14:paraId="1EE47249" w14:textId="77777777" w:rsidR="00126200" w:rsidRDefault="00000000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14:paraId="3D0129A5" w14:textId="77777777" w:rsidR="00126200" w:rsidRDefault="00000000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14:paraId="70A77196" w14:textId="77777777" w:rsidR="00126200" w:rsidRDefault="00000000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14:paraId="62BD6EBE" w14:textId="77777777" w:rsidR="00126200" w:rsidRDefault="00000000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65492F8C" w14:textId="55922F00" w:rsidR="00126200" w:rsidRDefault="000503DE">
            <w:pPr>
              <w:pStyle w:val="TableParagraph"/>
              <w:ind w:left="235" w:right="225"/>
              <w:jc w:val="center"/>
            </w:pPr>
            <w:r>
              <w:t>7.5</w:t>
            </w:r>
          </w:p>
        </w:tc>
        <w:tc>
          <w:tcPr>
            <w:tcW w:w="1676" w:type="dxa"/>
            <w:gridSpan w:val="2"/>
          </w:tcPr>
          <w:p w14:paraId="43B1F3B0" w14:textId="3E78C1E2"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14:paraId="1CDE7B02" w14:textId="520FAD50" w:rsidR="00126200" w:rsidRDefault="00126200">
            <w:pPr>
              <w:pStyle w:val="TableParagraph"/>
              <w:ind w:left="129" w:right="112"/>
              <w:jc w:val="center"/>
            </w:pPr>
          </w:p>
        </w:tc>
        <w:tc>
          <w:tcPr>
            <w:tcW w:w="1439" w:type="dxa"/>
          </w:tcPr>
          <w:p w14:paraId="1E21CDED" w14:textId="7BA05CA9"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14:paraId="3C547FC9" w14:textId="77777777">
        <w:trPr>
          <w:trHeight w:val="525"/>
        </w:trPr>
        <w:tc>
          <w:tcPr>
            <w:tcW w:w="494" w:type="dxa"/>
          </w:tcPr>
          <w:p w14:paraId="353217E0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14:paraId="5DCABAC0" w14:textId="77777777" w:rsidR="00126200" w:rsidRDefault="00000000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14:paraId="456B3170" w14:textId="7C47F3AF" w:rsidR="00126200" w:rsidRDefault="000503DE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Structural Engineering</w:t>
            </w:r>
          </w:p>
        </w:tc>
      </w:tr>
      <w:tr w:rsidR="00126200" w14:paraId="29EE44C2" w14:textId="77777777">
        <w:trPr>
          <w:trHeight w:val="1392"/>
        </w:trPr>
        <w:tc>
          <w:tcPr>
            <w:tcW w:w="494" w:type="dxa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14:paraId="54D93BFC" w14:textId="77777777" w:rsidR="00126200" w:rsidRDefault="00000000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Diploma/ </w:t>
            </w:r>
            <w:proofErr w:type="gramStart"/>
            <w:r>
              <w:rPr>
                <w:b/>
              </w:rPr>
              <w:t>Under Graduate</w:t>
            </w:r>
            <w:proofErr w:type="gramEnd"/>
            <w:r>
              <w:rPr>
                <w:b/>
              </w:rPr>
              <w:t>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000000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14:paraId="04697DF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E1190CB" w14:textId="608EBDE8" w:rsidR="00126200" w:rsidRDefault="000503DE" w:rsidP="000503DE">
            <w:pPr>
              <w:pStyle w:val="TableParagraph"/>
              <w:spacing w:before="0"/>
              <w:jc w:val="center"/>
              <w:rPr>
                <w:rFonts w:ascii="Palatino Linotype"/>
                <w:b/>
                <w:sz w:val="19"/>
              </w:rPr>
            </w:pPr>
            <w:r>
              <w:rPr>
                <w:rFonts w:ascii="Palatino Linotype"/>
                <w:b/>
                <w:sz w:val="19"/>
              </w:rPr>
              <w:t>BUILDING MATERIALS AND CONSTRUCTION TECHNOLOGY, CONCRETE TECHNOLOGY, GEOTECHNICAL ENGINEERING, BASIC SURVEY, ADVANCED SURVEY, ESTIMATION, RCC, ADVANCED RCC, ADVANCED RCC AND DSS, HIGHWAY, ENGINEERING GEOLOGY</w:t>
            </w:r>
          </w:p>
          <w:p w14:paraId="62EC9A74" w14:textId="3EE553C7"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 w14:paraId="6BFB19A7" w14:textId="77777777">
        <w:trPr>
          <w:trHeight w:val="522"/>
        </w:trPr>
        <w:tc>
          <w:tcPr>
            <w:tcW w:w="494" w:type="dxa"/>
            <w:vMerge w:val="restart"/>
          </w:tcPr>
          <w:p w14:paraId="34D0A08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000000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14:paraId="00C3A0C3" w14:textId="77777777" w:rsidR="00126200" w:rsidRDefault="00000000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14:paraId="070F66AD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4E29C9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48C70CE6" w14:textId="6A252B67"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1746AB39" w14:textId="7ECBC3D8" w:rsidR="00126200" w:rsidRDefault="0012620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</w:p>
        </w:tc>
      </w:tr>
      <w:tr w:rsidR="00126200" w14:paraId="70F7FAE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489F70B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7B31B75" w14:textId="77777777" w:rsidR="00126200" w:rsidRDefault="00000000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14:paraId="1D311339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EBB42A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23A77CEC" w14:textId="0956C1A5" w:rsidR="00126200" w:rsidRDefault="0012620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</w:p>
        </w:tc>
        <w:tc>
          <w:tcPr>
            <w:tcW w:w="3749" w:type="dxa"/>
            <w:gridSpan w:val="3"/>
          </w:tcPr>
          <w:p w14:paraId="6B7035C9" w14:textId="2EFF0B06" w:rsidR="00126200" w:rsidRDefault="00126200">
            <w:pPr>
              <w:pStyle w:val="TableParagraph"/>
              <w:ind w:left="1431" w:right="1421"/>
              <w:jc w:val="center"/>
              <w:rPr>
                <w:b/>
              </w:rPr>
            </w:pPr>
          </w:p>
        </w:tc>
      </w:tr>
      <w:tr w:rsidR="00126200" w14:paraId="1EFDA699" w14:textId="77777777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14:paraId="5B7E7FE7" w14:textId="77777777" w:rsidR="00126200" w:rsidRDefault="00000000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000000">
            <w:pPr>
              <w:pStyle w:val="TableParagraph"/>
              <w:spacing w:before="0"/>
              <w:ind w:left="1113"/>
              <w:rPr>
                <w:b/>
              </w:rPr>
            </w:pPr>
            <w:proofErr w:type="gramStart"/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  <w:proofErr w:type="gramEnd"/>
          </w:p>
        </w:tc>
        <w:tc>
          <w:tcPr>
            <w:tcW w:w="1969" w:type="dxa"/>
            <w:gridSpan w:val="2"/>
          </w:tcPr>
          <w:p w14:paraId="6CC3FDD2" w14:textId="77777777" w:rsidR="00126200" w:rsidRDefault="00000000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14:paraId="35ED5D99" w14:textId="77777777" w:rsidR="00126200" w:rsidRDefault="00000000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12C0E953" w14:textId="17437EEF" w:rsidR="00126200" w:rsidRDefault="000503DE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YS</w:t>
            </w:r>
          </w:p>
        </w:tc>
        <w:tc>
          <w:tcPr>
            <w:tcW w:w="3749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14:paraId="3262E9EB" w14:textId="77777777" w:rsidR="00126200" w:rsidRDefault="00000000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14:paraId="17B49C96" w14:textId="6A1EB6B1"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06E7F386" w14:textId="3402F8B8" w:rsidR="00126200" w:rsidRDefault="000503DE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</w:tbl>
    <w:p w14:paraId="499DD54F" w14:textId="77777777"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2719ED88" w14:textId="77777777">
        <w:trPr>
          <w:trHeight w:val="522"/>
        </w:trPr>
        <w:tc>
          <w:tcPr>
            <w:tcW w:w="494" w:type="dxa"/>
          </w:tcPr>
          <w:p w14:paraId="470D1296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14:paraId="5B8EEAFE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14D9FEB3" w14:textId="1DEF052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0A0CC623" w14:textId="37539E5C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000000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14:paraId="0A2E60E3" w14:textId="77777777" w:rsidR="00126200" w:rsidRDefault="00000000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5735897E" w:rsidR="00126200" w:rsidRDefault="0012620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481DCD62" w14:textId="75A5081F"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000000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628C4DD8"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DF9D7E7" w14:textId="3BE886E8"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18A3B7B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C887747" w14:textId="3B932FF6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000000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000000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145C8D50" w:rsidR="00126200" w:rsidRDefault="00000000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pict w14:anchorId="6B8733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7.25pt;margin-top:56.9pt;width:356.5pt;height:80.35pt;z-index:15728640;mso-position-horizontal-relative:page;mso-position-vertical-relative:page" filled="f" stroked="f">
                  <v:textbox inset="0,0,0,0">
                    <w:txbxContent>
                      <w:p w14:paraId="089ABE58" w14:textId="657CD36C" w:rsidR="00C04B9A" w:rsidRDefault="00C04B9A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200"/>
    <w:rsid w:val="0002074F"/>
    <w:rsid w:val="000503DE"/>
    <w:rsid w:val="000657ED"/>
    <w:rsid w:val="00126200"/>
    <w:rsid w:val="002B58C6"/>
    <w:rsid w:val="00A533AC"/>
    <w:rsid w:val="00C0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HP</cp:lastModifiedBy>
  <cp:revision>6</cp:revision>
  <dcterms:created xsi:type="dcterms:W3CDTF">2023-03-28T06:06:00Z</dcterms:created>
  <dcterms:modified xsi:type="dcterms:W3CDTF">2023-03-28T08:38:00Z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