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00" w:rsidRDefault="00D63292">
      <w:pPr>
        <w:pStyle w:val="BodyText"/>
        <w:spacing w:before="44"/>
        <w:ind w:left="4382" w:right="4742"/>
        <w:jc w:val="center"/>
        <w:rPr>
          <w:u w:val="none"/>
        </w:rPr>
      </w:pPr>
      <w:r>
        <w:t>Profile</w:t>
      </w:r>
    </w:p>
    <w:p w:rsidR="00126200" w:rsidRDefault="00126200">
      <w:pPr>
        <w:pStyle w:val="BodyText"/>
        <w:rPr>
          <w:sz w:val="20"/>
          <w:u w:val="none"/>
        </w:rPr>
      </w:pPr>
    </w:p>
    <w:p w:rsidR="00126200" w:rsidRDefault="00126200"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3"/>
        <w:gridCol w:w="1437"/>
        <w:gridCol w:w="532"/>
        <w:gridCol w:w="1144"/>
        <w:gridCol w:w="1166"/>
        <w:gridCol w:w="1439"/>
      </w:tblGrid>
      <w:tr w:rsidR="00126200">
        <w:trPr>
          <w:trHeight w:val="522"/>
        </w:trPr>
        <w:tc>
          <w:tcPr>
            <w:tcW w:w="494" w:type="dxa"/>
          </w:tcPr>
          <w:p w:rsidR="00126200" w:rsidRDefault="00D6329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NameoftheFaculty</w:t>
            </w:r>
          </w:p>
        </w:tc>
        <w:tc>
          <w:tcPr>
            <w:tcW w:w="3113" w:type="dxa"/>
            <w:gridSpan w:val="3"/>
          </w:tcPr>
          <w:p w:rsidR="00126200" w:rsidRDefault="008F2957">
            <w:pPr>
              <w:pStyle w:val="TableParagraph"/>
              <w:ind w:left="452"/>
              <w:rPr>
                <w:b/>
              </w:rPr>
            </w:pPr>
            <w:r>
              <w:rPr>
                <w:b/>
              </w:rPr>
              <w:t>SUNILKUMAR KALYANI</w:t>
            </w:r>
          </w:p>
        </w:tc>
        <w:tc>
          <w:tcPr>
            <w:tcW w:w="2605" w:type="dxa"/>
            <w:gridSpan w:val="2"/>
            <w:vMerge w:val="restart"/>
          </w:tcPr>
          <w:p w:rsidR="00126200" w:rsidRDefault="00126200">
            <w:pPr>
              <w:pStyle w:val="TableParagraph"/>
              <w:spacing w:before="3"/>
              <w:rPr>
                <w:rFonts w:ascii="Palatino Linotype"/>
                <w:b/>
                <w:sz w:val="18"/>
              </w:rPr>
            </w:pPr>
          </w:p>
          <w:p w:rsidR="00126200" w:rsidRDefault="00126200">
            <w:pPr>
              <w:pStyle w:val="TableParagraph"/>
              <w:spacing w:before="0"/>
              <w:ind w:left="175"/>
              <w:rPr>
                <w:rFonts w:ascii="Palatino Linotype"/>
                <w:sz w:val="20"/>
              </w:rPr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6329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Dateof</w:t>
            </w:r>
            <w:r w:rsidR="00C04B9A">
              <w:rPr>
                <w:b/>
              </w:rPr>
              <w:t>joining</w:t>
            </w:r>
          </w:p>
        </w:tc>
        <w:tc>
          <w:tcPr>
            <w:tcW w:w="3113" w:type="dxa"/>
            <w:gridSpan w:val="3"/>
          </w:tcPr>
          <w:p w:rsidR="00126200" w:rsidRDefault="008F2957">
            <w:pPr>
              <w:pStyle w:val="TableParagraph"/>
              <w:ind w:left="960"/>
              <w:rPr>
                <w:b/>
              </w:rPr>
            </w:pPr>
            <w:r>
              <w:rPr>
                <w:b/>
              </w:rPr>
              <w:t>10/08/2016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6329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3" w:type="dxa"/>
          </w:tcPr>
          <w:p w:rsidR="00126200" w:rsidRDefault="0002074F">
            <w:pPr>
              <w:pStyle w:val="TableParagraph"/>
              <w:ind w:left="593" w:right="581"/>
              <w:jc w:val="center"/>
              <w:rPr>
                <w:b/>
              </w:rPr>
            </w:pPr>
            <w:r>
              <w:rPr>
                <w:b/>
              </w:rPr>
              <w:t>EmailID</w:t>
            </w:r>
          </w:p>
        </w:tc>
        <w:tc>
          <w:tcPr>
            <w:tcW w:w="3113" w:type="dxa"/>
            <w:gridSpan w:val="3"/>
          </w:tcPr>
          <w:p w:rsidR="00126200" w:rsidRDefault="008F2957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Sunilkalyani12@gmail.com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</w:tcPr>
          <w:p w:rsidR="00126200" w:rsidRDefault="00D6329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593" w:right="585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3113" w:type="dxa"/>
            <w:gridSpan w:val="3"/>
          </w:tcPr>
          <w:p w:rsidR="00126200" w:rsidRDefault="008F2957">
            <w:pPr>
              <w:pStyle w:val="TableParagraph"/>
              <w:ind w:left="579"/>
              <w:rPr>
                <w:b/>
              </w:rPr>
            </w:pPr>
            <w:r>
              <w:rPr>
                <w:b/>
              </w:rPr>
              <w:t>ASST. 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80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6329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126200" w:rsidRDefault="00D63292">
            <w:pPr>
              <w:pStyle w:val="TableParagraph"/>
              <w:spacing w:before="0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113" w:type="dxa"/>
            <w:gridSpan w:val="3"/>
          </w:tcPr>
          <w:p w:rsidR="00126200" w:rsidRDefault="008F2957">
            <w:pPr>
              <w:pStyle w:val="TableParagraph"/>
              <w:spacing w:before="122" w:line="264" w:lineRule="auto"/>
              <w:ind w:left="624" w:right="407" w:hanging="190"/>
              <w:rPr>
                <w:b/>
              </w:rPr>
            </w:pPr>
            <w:r>
              <w:rPr>
                <w:b/>
              </w:rPr>
              <w:t>CIVIL ENGINEERING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</w:tr>
      <w:tr w:rsidR="00126200">
        <w:trPr>
          <w:trHeight w:val="1058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3" w:type="dxa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EducationQualifications</w:t>
            </w:r>
          </w:p>
        </w:tc>
        <w:tc>
          <w:tcPr>
            <w:tcW w:w="5718" w:type="dxa"/>
            <w:gridSpan w:val="5"/>
          </w:tcPr>
          <w:p w:rsidR="00126200" w:rsidRDefault="008F2957" w:rsidP="008F2957">
            <w:pPr>
              <w:pStyle w:val="TableParagraph"/>
              <w:spacing w:before="184"/>
              <w:ind w:right="2274"/>
              <w:jc w:val="both"/>
              <w:rPr>
                <w:b/>
              </w:rPr>
            </w:pPr>
            <w:r>
              <w:rPr>
                <w:b/>
              </w:rPr>
              <w:t xml:space="preserve">B.E CIVIL,   </w:t>
            </w:r>
            <w:proofErr w:type="spellStart"/>
            <w:r>
              <w:rPr>
                <w:b/>
              </w:rPr>
              <w:t>M.tech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Stuctural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Engg</w:t>
            </w:r>
            <w:proofErr w:type="spellEnd"/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1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976"/>
              <w:rPr>
                <w:b/>
              </w:rPr>
            </w:pPr>
            <w:r>
              <w:rPr>
                <w:b/>
              </w:rPr>
              <w:t>WorkExperience</w:t>
            </w:r>
          </w:p>
        </w:tc>
        <w:tc>
          <w:tcPr>
            <w:tcW w:w="1437" w:type="dxa"/>
          </w:tcPr>
          <w:p w:rsidR="00126200" w:rsidRDefault="00D63292">
            <w:pPr>
              <w:pStyle w:val="TableParagraph"/>
              <w:ind w:left="236" w:right="225"/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1676" w:type="dxa"/>
            <w:gridSpan w:val="2"/>
          </w:tcPr>
          <w:p w:rsidR="00126200" w:rsidRDefault="00D63292">
            <w:pPr>
              <w:pStyle w:val="TableParagraph"/>
              <w:ind w:left="371"/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1166" w:type="dxa"/>
          </w:tcPr>
          <w:p w:rsidR="00126200" w:rsidRDefault="00D63292">
            <w:pPr>
              <w:pStyle w:val="TableParagraph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Industry</w:t>
            </w:r>
          </w:p>
        </w:tc>
        <w:tc>
          <w:tcPr>
            <w:tcW w:w="1439" w:type="dxa"/>
          </w:tcPr>
          <w:p w:rsidR="00126200" w:rsidRDefault="00D63292">
            <w:pPr>
              <w:pStyle w:val="TableParagraph"/>
              <w:ind w:left="360" w:right="344"/>
              <w:jc w:val="center"/>
              <w:rPr>
                <w:b/>
              </w:rPr>
            </w:pPr>
            <w:r>
              <w:rPr>
                <w:b/>
              </w:rPr>
              <w:t>Others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:rsidR="00126200" w:rsidRDefault="00B95825" w:rsidP="00BB7941">
            <w:pPr>
              <w:pStyle w:val="TableParagraph"/>
              <w:ind w:left="235" w:right="225"/>
            </w:pPr>
            <w:r>
              <w:t>6 years</w:t>
            </w:r>
          </w:p>
        </w:tc>
        <w:tc>
          <w:tcPr>
            <w:tcW w:w="1676" w:type="dxa"/>
            <w:gridSpan w:val="2"/>
          </w:tcPr>
          <w:p w:rsidR="00126200" w:rsidRDefault="00126200">
            <w:pPr>
              <w:pStyle w:val="TableParagraph"/>
              <w:ind w:left="684" w:right="671"/>
              <w:jc w:val="center"/>
            </w:pPr>
          </w:p>
        </w:tc>
        <w:tc>
          <w:tcPr>
            <w:tcW w:w="1166" w:type="dxa"/>
          </w:tcPr>
          <w:p w:rsidR="00126200" w:rsidRDefault="00B95825">
            <w:pPr>
              <w:pStyle w:val="TableParagraph"/>
              <w:ind w:left="129" w:right="112"/>
              <w:jc w:val="center"/>
            </w:pPr>
            <w:r>
              <w:t>1 year</w:t>
            </w:r>
          </w:p>
        </w:tc>
        <w:tc>
          <w:tcPr>
            <w:tcW w:w="1439" w:type="dxa"/>
          </w:tcPr>
          <w:p w:rsidR="00126200" w:rsidRDefault="00126200">
            <w:pPr>
              <w:pStyle w:val="TableParagraph"/>
              <w:ind w:left="359" w:right="344"/>
              <w:jc w:val="center"/>
            </w:pPr>
          </w:p>
        </w:tc>
      </w:tr>
      <w:tr w:rsidR="00126200">
        <w:trPr>
          <w:trHeight w:val="525"/>
        </w:trPr>
        <w:tc>
          <w:tcPr>
            <w:tcW w:w="494" w:type="dxa"/>
          </w:tcPr>
          <w:p w:rsidR="00126200" w:rsidRDefault="00D6329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AreaofSpecialization</w:t>
            </w:r>
          </w:p>
        </w:tc>
        <w:tc>
          <w:tcPr>
            <w:tcW w:w="5718" w:type="dxa"/>
            <w:gridSpan w:val="5"/>
          </w:tcPr>
          <w:p w:rsidR="00126200" w:rsidRDefault="00126200">
            <w:pPr>
              <w:pStyle w:val="TableParagraph"/>
              <w:ind w:left="1746"/>
              <w:rPr>
                <w:b/>
              </w:rPr>
            </w:pPr>
          </w:p>
        </w:tc>
      </w:tr>
      <w:tr w:rsidR="00126200">
        <w:trPr>
          <w:trHeight w:val="1392"/>
        </w:trPr>
        <w:tc>
          <w:tcPr>
            <w:tcW w:w="494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D6329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132" w:right="116" w:firstLine="86"/>
              <w:jc w:val="both"/>
              <w:rPr>
                <w:b/>
              </w:rPr>
            </w:pPr>
            <w:r>
              <w:rPr>
                <w:b/>
              </w:rPr>
              <w:t>Courses taught at Diploma/ Post</w:t>
            </w:r>
            <w:r>
              <w:rPr>
                <w:b/>
              </w:rPr>
              <w:t>Diploma/ Under Graduate/ PostGraduate/PostGraduateDiploma</w:t>
            </w:r>
          </w:p>
          <w:p w:rsidR="00126200" w:rsidRDefault="00D63292">
            <w:pPr>
              <w:pStyle w:val="TableParagraph"/>
              <w:spacing w:before="12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5718" w:type="dxa"/>
            <w:gridSpan w:val="5"/>
          </w:tcPr>
          <w:p w:rsidR="00126200" w:rsidRDefault="00B95825">
            <w:pPr>
              <w:pStyle w:val="TableParagraph"/>
              <w:spacing w:before="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Structural analysis, Building materials &amp; construction, </w:t>
            </w:r>
            <w:proofErr w:type="spellStart"/>
            <w:r>
              <w:rPr>
                <w:rFonts w:ascii="Palatino Linotype"/>
                <w:b/>
              </w:rPr>
              <w:t>dss</w:t>
            </w:r>
            <w:proofErr w:type="spellEnd"/>
            <w:r>
              <w:rPr>
                <w:rFonts w:ascii="Palatino Linotype"/>
                <w:b/>
              </w:rPr>
              <w:t>, cad lab, structural mechanics</w:t>
            </w: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  <w:sz w:val="19"/>
              </w:rPr>
            </w:pPr>
          </w:p>
          <w:p w:rsidR="00126200" w:rsidRDefault="00126200">
            <w:pPr>
              <w:pStyle w:val="TableParagraph"/>
              <w:spacing w:before="1"/>
              <w:ind w:left="550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63292">
            <w:pPr>
              <w:pStyle w:val="TableParagraph"/>
              <w:spacing w:before="175"/>
              <w:ind w:left="11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21" w:type="dxa"/>
            <w:gridSpan w:val="6"/>
          </w:tcPr>
          <w:p w:rsidR="00126200" w:rsidRDefault="00D63292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No.ofpaperspublishedinNational/InternationalJournals/Conferences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:rsidR="00126200" w:rsidRDefault="00D63292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63292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B95825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spacing w:before="122"/>
              <w:ind w:left="1431" w:right="1421"/>
              <w:jc w:val="center"/>
              <w:rPr>
                <w:b/>
              </w:rPr>
            </w:pP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1228"/>
              <w:rPr>
                <w:b/>
              </w:rPr>
            </w:pPr>
            <w:r>
              <w:rPr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:rsidR="00126200" w:rsidRDefault="00D63292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749" w:type="dxa"/>
            <w:gridSpan w:val="3"/>
          </w:tcPr>
          <w:p w:rsidR="00126200" w:rsidRDefault="00D63292">
            <w:pPr>
              <w:pStyle w:val="TableParagraph"/>
              <w:ind w:left="1200"/>
              <w:rPr>
                <w:b/>
              </w:rPr>
            </w:pPr>
            <w:r>
              <w:rPr>
                <w:b/>
              </w:rPr>
              <w:t>International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126200">
            <w:pPr>
              <w:pStyle w:val="TableParagraph"/>
              <w:spacing w:before="133"/>
              <w:ind w:left="833" w:right="824"/>
              <w:jc w:val="center"/>
              <w:rPr>
                <w:b/>
                <w:sz w:val="20"/>
              </w:rPr>
            </w:pP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ind w:left="1431" w:right="1421"/>
              <w:jc w:val="center"/>
              <w:rPr>
                <w:b/>
              </w:rPr>
            </w:pPr>
          </w:p>
        </w:tc>
      </w:tr>
      <w:tr w:rsidR="00126200">
        <w:trPr>
          <w:trHeight w:val="523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6"/>
          </w:tcPr>
          <w:p w:rsidR="00126200" w:rsidRDefault="00D63292">
            <w:pPr>
              <w:pStyle w:val="TableParagraph"/>
              <w:spacing w:before="120"/>
              <w:ind w:left="3732" w:right="3714"/>
              <w:jc w:val="center"/>
              <w:rPr>
                <w:b/>
              </w:rPr>
            </w:pPr>
            <w:r>
              <w:rPr>
                <w:b/>
              </w:rPr>
              <w:t>ResearchGuidance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 w:val="restart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1"/>
              <w:rPr>
                <w:rFonts w:ascii="Palatino Linotype"/>
                <w:b/>
                <w:sz w:val="17"/>
              </w:rPr>
            </w:pPr>
          </w:p>
          <w:p w:rsidR="00126200" w:rsidRDefault="00D63292">
            <w:pPr>
              <w:pStyle w:val="TableParagraph"/>
              <w:spacing w:before="0"/>
              <w:ind w:left="1113"/>
              <w:rPr>
                <w:b/>
              </w:rPr>
            </w:pPr>
            <w:r>
              <w:rPr>
                <w:b/>
              </w:rPr>
              <w:t>Master</w:t>
            </w:r>
            <w:r>
              <w:rPr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:rsidR="00126200" w:rsidRDefault="00D63292">
            <w:pPr>
              <w:pStyle w:val="TableParagraph"/>
              <w:ind w:left="440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3749" w:type="dxa"/>
            <w:gridSpan w:val="3"/>
          </w:tcPr>
          <w:p w:rsidR="00126200" w:rsidRDefault="00D63292">
            <w:pPr>
              <w:pStyle w:val="TableParagraph"/>
              <w:ind w:left="1435" w:right="1421"/>
              <w:jc w:val="center"/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126200">
        <w:trPr>
          <w:trHeight w:val="525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126200" w:rsidRDefault="00B95825">
            <w:pPr>
              <w:pStyle w:val="TableParagraph"/>
              <w:spacing w:before="122"/>
              <w:ind w:left="833" w:right="82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49" w:type="dxa"/>
            <w:gridSpan w:val="3"/>
          </w:tcPr>
          <w:p w:rsidR="00126200" w:rsidRDefault="00B95825">
            <w:pPr>
              <w:pStyle w:val="TableParagraph"/>
              <w:spacing w:before="122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6200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</w:tcPr>
          <w:p w:rsidR="00126200" w:rsidRDefault="00D63292">
            <w:pPr>
              <w:pStyle w:val="TableParagraph"/>
              <w:ind w:left="593" w:right="584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1969" w:type="dxa"/>
            <w:gridSpan w:val="2"/>
          </w:tcPr>
          <w:p w:rsidR="00126200" w:rsidRDefault="00126200">
            <w:pPr>
              <w:pStyle w:val="TableParagraph"/>
              <w:ind w:left="440"/>
              <w:rPr>
                <w:b/>
              </w:rPr>
            </w:pPr>
          </w:p>
        </w:tc>
        <w:tc>
          <w:tcPr>
            <w:tcW w:w="3749" w:type="dxa"/>
            <w:gridSpan w:val="3"/>
          </w:tcPr>
          <w:p w:rsidR="00126200" w:rsidRDefault="00126200">
            <w:pPr>
              <w:pStyle w:val="TableParagraph"/>
              <w:ind w:left="1435" w:right="1421"/>
              <w:jc w:val="center"/>
              <w:rPr>
                <w:b/>
              </w:rPr>
            </w:pPr>
          </w:p>
        </w:tc>
      </w:tr>
    </w:tbl>
    <w:p w:rsidR="00126200" w:rsidRDefault="00126200">
      <w:pPr>
        <w:jc w:val="center"/>
        <w:sectPr w:rsidR="00126200">
          <w:type w:val="continuous"/>
          <w:pgSz w:w="12240" w:h="15840"/>
          <w:pgMar w:top="1120" w:right="86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9"/>
        <w:gridCol w:w="3778"/>
        <w:gridCol w:w="1970"/>
        <w:gridCol w:w="3751"/>
      </w:tblGrid>
      <w:tr w:rsidR="00126200" w:rsidTr="0002230F">
        <w:trPr>
          <w:trHeight w:val="522"/>
          <w:jc w:val="center"/>
        </w:trPr>
        <w:tc>
          <w:tcPr>
            <w:tcW w:w="419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78" w:type="dxa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:rsidTr="0002230F">
        <w:trPr>
          <w:trHeight w:val="525"/>
          <w:jc w:val="center"/>
        </w:trPr>
        <w:tc>
          <w:tcPr>
            <w:tcW w:w="419" w:type="dxa"/>
          </w:tcPr>
          <w:p w:rsidR="00126200" w:rsidRDefault="00D63292">
            <w:pPr>
              <w:pStyle w:val="TableParagraph"/>
              <w:spacing w:before="122"/>
              <w:ind w:left="11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78" w:type="dxa"/>
          </w:tcPr>
          <w:p w:rsidR="00126200" w:rsidRDefault="00D63292">
            <w:pPr>
              <w:pStyle w:val="TableParagraph"/>
              <w:spacing w:before="122"/>
              <w:ind w:left="593" w:right="582"/>
              <w:jc w:val="center"/>
              <w:rPr>
                <w:b/>
              </w:rPr>
            </w:pPr>
            <w:r>
              <w:rPr>
                <w:b/>
              </w:rPr>
              <w:t>ProjectsCarriedout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spacing w:before="122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spacing w:before="122"/>
              <w:ind w:left="1442" w:right="1434"/>
              <w:jc w:val="center"/>
              <w:rPr>
                <w:b/>
              </w:rPr>
            </w:pPr>
          </w:p>
        </w:tc>
      </w:tr>
      <w:tr w:rsidR="00126200" w:rsidTr="0002230F">
        <w:trPr>
          <w:trHeight w:val="522"/>
          <w:jc w:val="center"/>
        </w:trPr>
        <w:tc>
          <w:tcPr>
            <w:tcW w:w="419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11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78" w:type="dxa"/>
            <w:vMerge w:val="restart"/>
          </w:tcPr>
          <w:p w:rsidR="00126200" w:rsidRDefault="00126200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126200" w:rsidRDefault="00D63292">
            <w:pPr>
              <w:pStyle w:val="TableParagraph"/>
              <w:spacing w:before="0"/>
              <w:ind w:left="593" w:right="583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3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4" w:right="1434"/>
              <w:jc w:val="center"/>
              <w:rPr>
                <w:b/>
              </w:rPr>
            </w:pPr>
          </w:p>
        </w:tc>
      </w:tr>
      <w:tr w:rsidR="00126200" w:rsidTr="0002230F">
        <w:trPr>
          <w:trHeight w:val="525"/>
          <w:jc w:val="center"/>
        </w:trPr>
        <w:tc>
          <w:tcPr>
            <w:tcW w:w="419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vMerge/>
            <w:tcBorders>
              <w:top w:val="nil"/>
            </w:tcBorders>
          </w:tcPr>
          <w:p w:rsidR="00126200" w:rsidRDefault="0012620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:rsidR="00126200" w:rsidRDefault="00126200">
            <w:pPr>
              <w:pStyle w:val="TableParagraph"/>
              <w:ind w:left="711" w:right="699"/>
              <w:jc w:val="center"/>
              <w:rPr>
                <w:b/>
              </w:rPr>
            </w:pPr>
          </w:p>
        </w:tc>
        <w:tc>
          <w:tcPr>
            <w:tcW w:w="3751" w:type="dxa"/>
          </w:tcPr>
          <w:p w:rsidR="00126200" w:rsidRDefault="00126200">
            <w:pPr>
              <w:pStyle w:val="TableParagraph"/>
              <w:ind w:left="1442" w:right="1434"/>
              <w:jc w:val="center"/>
              <w:rPr>
                <w:b/>
              </w:rPr>
            </w:pPr>
          </w:p>
        </w:tc>
      </w:tr>
      <w:tr w:rsidR="00126200" w:rsidTr="0002230F">
        <w:trPr>
          <w:trHeight w:val="522"/>
          <w:jc w:val="center"/>
        </w:trPr>
        <w:tc>
          <w:tcPr>
            <w:tcW w:w="419" w:type="dxa"/>
          </w:tcPr>
          <w:p w:rsidR="00126200" w:rsidRDefault="00D6329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78" w:type="dxa"/>
          </w:tcPr>
          <w:p w:rsidR="00126200" w:rsidRDefault="00D63292">
            <w:pPr>
              <w:pStyle w:val="TableParagraph"/>
              <w:ind w:left="593" w:right="586"/>
              <w:jc w:val="center"/>
              <w:rPr>
                <w:b/>
              </w:rPr>
            </w:pPr>
            <w:r>
              <w:rPr>
                <w:b/>
              </w:rPr>
              <w:t>TechnologyTransfer</w:t>
            </w:r>
          </w:p>
        </w:tc>
        <w:tc>
          <w:tcPr>
            <w:tcW w:w="5721" w:type="dxa"/>
            <w:gridSpan w:val="2"/>
          </w:tcPr>
          <w:p w:rsidR="00126200" w:rsidRDefault="0012620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26200" w:rsidTr="0002230F">
        <w:trPr>
          <w:trHeight w:val="2419"/>
          <w:jc w:val="center"/>
        </w:trPr>
        <w:tc>
          <w:tcPr>
            <w:tcW w:w="419" w:type="dxa"/>
          </w:tcPr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126200">
            <w:pPr>
              <w:pStyle w:val="TableParagraph"/>
              <w:spacing w:before="0"/>
              <w:rPr>
                <w:rFonts w:ascii="Palatino Linotype"/>
                <w:b/>
              </w:rPr>
            </w:pPr>
          </w:p>
          <w:p w:rsidR="00126200" w:rsidRDefault="00D63292">
            <w:pPr>
              <w:pStyle w:val="TableParagraph"/>
              <w:spacing w:before="177"/>
              <w:ind w:left="11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499" w:type="dxa"/>
            <w:gridSpan w:val="3"/>
          </w:tcPr>
          <w:p w:rsidR="00126200" w:rsidRDefault="00126200" w:rsidP="00B95825">
            <w:pPr>
              <w:pStyle w:val="TableParagraph"/>
              <w:spacing w:before="2"/>
              <w:jc w:val="both"/>
              <w:rPr>
                <w:rFonts w:ascii="Palatino Linotype"/>
                <w:b/>
                <w:sz w:val="24"/>
              </w:rPr>
            </w:pPr>
          </w:p>
          <w:p w:rsidR="00126200" w:rsidRDefault="00B95825" w:rsidP="00B95825">
            <w:pPr>
              <w:pStyle w:val="TableParagraph"/>
              <w:spacing w:before="0"/>
              <w:ind w:right="3536"/>
              <w:jc w:val="both"/>
            </w:pPr>
            <w:proofErr w:type="spellStart"/>
            <w:r>
              <w:t>Sunilkumar</w:t>
            </w:r>
            <w:proofErr w:type="spellEnd"/>
            <w:r>
              <w:t xml:space="preserve"> </w:t>
            </w:r>
            <w:proofErr w:type="spellStart"/>
            <w:r>
              <w:t>kalyani</w:t>
            </w:r>
            <w:proofErr w:type="spellEnd"/>
            <w:r>
              <w:t xml:space="preserve">, </w:t>
            </w:r>
            <w:proofErr w:type="spellStart"/>
            <w:r>
              <w:t>vishwanath</w:t>
            </w:r>
            <w:proofErr w:type="spellEnd"/>
            <w:r>
              <w:t xml:space="preserve"> B </w:t>
            </w:r>
            <w:proofErr w:type="spellStart"/>
            <w:r>
              <w:t>Patil</w:t>
            </w:r>
            <w:proofErr w:type="spellEnd"/>
            <w:r>
              <w:t xml:space="preserve">, “Seismic Analysis of    </w:t>
            </w:r>
            <w:proofErr w:type="spellStart"/>
            <w:r>
              <w:t>Multistorey</w:t>
            </w:r>
            <w:proofErr w:type="spellEnd"/>
            <w:r>
              <w:t xml:space="preserve"> Building with Underneath Satellite Bus-Stop having Floating Columns with Top Soft Storey”, International Journal of Research in Engineering and Technology, volume;04 Issue;05 May 2015.</w:t>
            </w:r>
          </w:p>
          <w:p w:rsidR="0002230F" w:rsidRDefault="0002230F" w:rsidP="00B95825">
            <w:pPr>
              <w:pStyle w:val="TableParagraph"/>
              <w:spacing w:before="0"/>
              <w:ind w:right="3536"/>
              <w:jc w:val="both"/>
            </w:pPr>
          </w:p>
          <w:p w:rsidR="0002230F" w:rsidRPr="0002230F" w:rsidRDefault="0002230F" w:rsidP="00B95825">
            <w:pPr>
              <w:pStyle w:val="TableParagraph"/>
              <w:spacing w:before="0"/>
              <w:ind w:right="3536"/>
              <w:jc w:val="both"/>
            </w:pPr>
            <w:proofErr w:type="spellStart"/>
            <w:r>
              <w:t>p</w:t>
            </w:r>
            <w:r w:rsidRPr="0002230F">
              <w:t>rof.Vishwanath.B.Patil</w:t>
            </w:r>
            <w:proofErr w:type="spellEnd"/>
            <w:r w:rsidRPr="0002230F">
              <w:t xml:space="preserve">, Sunil Kumar </w:t>
            </w:r>
            <w:proofErr w:type="spellStart"/>
            <w:r w:rsidRPr="0002230F">
              <w:t>KalyaniEffect</w:t>
            </w:r>
            <w:proofErr w:type="spellEnd"/>
            <w:r w:rsidRPr="0002230F">
              <w:t xml:space="preserve"> of Shear Wall Sections on Multistory Building with Satellite Bus Stop Having Floating Columns With Top Soft Storey IJIRST International Journal for Innovative Research in Science &amp; Technology| Volume 2 | Issue 02 | July 2015 ISSN (online): 2349- 6010</w:t>
            </w:r>
          </w:p>
        </w:tc>
      </w:tr>
    </w:tbl>
    <w:p w:rsidR="00126200" w:rsidRDefault="00126200">
      <w:pPr>
        <w:rPr>
          <w:sz w:val="2"/>
          <w:szCs w:val="2"/>
        </w:rPr>
      </w:pPr>
    </w:p>
    <w:sectPr w:rsidR="00126200" w:rsidSect="00B46D68">
      <w:pgSz w:w="12240" w:h="15840"/>
      <w:pgMar w:top="1080" w:right="8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6200"/>
    <w:rsid w:val="0002074F"/>
    <w:rsid w:val="0002230F"/>
    <w:rsid w:val="000657ED"/>
    <w:rsid w:val="00126200"/>
    <w:rsid w:val="00135D08"/>
    <w:rsid w:val="002B58C6"/>
    <w:rsid w:val="008F2957"/>
    <w:rsid w:val="00B46D68"/>
    <w:rsid w:val="00B95825"/>
    <w:rsid w:val="00BB7941"/>
    <w:rsid w:val="00C04B9A"/>
    <w:rsid w:val="00D6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6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6D68"/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46D68"/>
  </w:style>
  <w:style w:type="paragraph" w:customStyle="1" w:styleId="TableParagraph">
    <w:name w:val="Table Paragraph"/>
    <w:basedOn w:val="Normal"/>
    <w:uiPriority w:val="1"/>
    <w:qFormat/>
    <w:rsid w:val="00B46D68"/>
    <w:pPr>
      <w:spacing w:before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pg</cp:lastModifiedBy>
  <cp:revision>3</cp:revision>
  <dcterms:created xsi:type="dcterms:W3CDTF">2023-03-28T09:02:00Z</dcterms:created>
  <dcterms:modified xsi:type="dcterms:W3CDTF">2023-03-28T09:16:00Z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  <property fmtid="{D5CDD505-2E9C-101B-9397-08002B2CF9AE}" pid="5" name="GrammarlyDocumentId">
    <vt:lpwstr>03d062c315ce01e1f337428acbd8f7fea3e3fc86efc27829bde044fbdec0e9be</vt:lpwstr>
  </property>
</Properties>
</file>